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7A54D3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059014C3">
      <w:pPr>
        <w:pStyle w:val="34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к приказу</w:t>
      </w:r>
    </w:p>
    <w:p w14:paraId="4C5303A0">
      <w:pPr>
        <w:pStyle w:val="34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управления муниципального</w:t>
      </w:r>
    </w:p>
    <w:p w14:paraId="73D15AA6">
      <w:pPr>
        <w:pStyle w:val="34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имущества АТМР</w:t>
      </w:r>
    </w:p>
    <w:p w14:paraId="28D4D801">
      <w:pPr>
        <w:pStyle w:val="34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16.06.2025  № 109</w:t>
      </w:r>
    </w:p>
    <w:p w14:paraId="3A438EBC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2478BD69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5287735E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62248FEC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557429DE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78342F15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2F96ACB5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5DAF9918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69EC79A8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14:paraId="31AFA47D">
      <w:pPr>
        <w:pStyle w:val="34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имущества, находящегося в собственности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Тутаевского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</w:p>
    <w:p w14:paraId="7752BD00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3B128A72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0AA6C7B8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07AD3701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00E9800A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440BE27E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217E699E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0EB7959C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0EA7D9BF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2672C831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115BBCF7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1CCCFB48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4C25FE0B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0BEAE6E1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43C96CF6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1CB570E9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2761CBDA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3910F226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p w14:paraId="72644ADD">
      <w:pPr>
        <w:pStyle w:val="3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15725" w:type="dxa"/>
        <w:tblInd w:w="-9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34"/>
        <w:gridCol w:w="340"/>
        <w:gridCol w:w="283"/>
        <w:gridCol w:w="284"/>
        <w:gridCol w:w="308"/>
        <w:gridCol w:w="284"/>
        <w:gridCol w:w="258"/>
        <w:gridCol w:w="284"/>
        <w:gridCol w:w="283"/>
        <w:gridCol w:w="284"/>
        <w:gridCol w:w="283"/>
        <w:gridCol w:w="284"/>
        <w:gridCol w:w="283"/>
        <w:gridCol w:w="284"/>
        <w:gridCol w:w="501"/>
        <w:gridCol w:w="425"/>
        <w:gridCol w:w="451"/>
        <w:gridCol w:w="425"/>
        <w:gridCol w:w="967"/>
        <w:gridCol w:w="425"/>
        <w:gridCol w:w="551"/>
        <w:gridCol w:w="300"/>
        <w:gridCol w:w="425"/>
        <w:gridCol w:w="284"/>
        <w:gridCol w:w="283"/>
        <w:gridCol w:w="284"/>
        <w:gridCol w:w="283"/>
        <w:gridCol w:w="567"/>
        <w:gridCol w:w="284"/>
        <w:gridCol w:w="283"/>
        <w:gridCol w:w="284"/>
        <w:gridCol w:w="283"/>
        <w:gridCol w:w="284"/>
        <w:gridCol w:w="413"/>
        <w:gridCol w:w="284"/>
        <w:gridCol w:w="283"/>
        <w:gridCol w:w="284"/>
        <w:gridCol w:w="283"/>
        <w:gridCol w:w="510"/>
        <w:gridCol w:w="665"/>
        <w:gridCol w:w="315"/>
        <w:gridCol w:w="567"/>
        <w:gridCol w:w="456"/>
      </w:tblGrid>
      <w:tr w14:paraId="5082E81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940" w:hRule="atLeast"/>
        </w:trPr>
        <w:tc>
          <w:tcPr>
            <w:tcW w:w="3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A23F694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 п/п</w:t>
            </w:r>
          </w:p>
        </w:tc>
        <w:tc>
          <w:tcPr>
            <w:tcW w:w="3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1BC16E6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в реестре имущества</w:t>
            </w:r>
          </w:p>
        </w:tc>
        <w:tc>
          <w:tcPr>
            <w:tcW w:w="2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0B953FB6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(местоположение) объекта</w:t>
            </w:r>
          </w:p>
        </w:tc>
        <w:tc>
          <w:tcPr>
            <w:tcW w:w="311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8AECA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Структурированный адрес объекта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273C5604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 недвижимости; движимое имущество</w:t>
            </w:r>
          </w:p>
        </w:tc>
        <w:tc>
          <w:tcPr>
            <w:tcW w:w="35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FF6245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 недвижимом имуществе или его части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55151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 движимом имуществе</w:t>
            </w:r>
          </w:p>
        </w:tc>
        <w:tc>
          <w:tcPr>
            <w:tcW w:w="296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572B83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 праве аренды или безвозмездного пользования имуществом</w:t>
            </w:r>
          </w:p>
        </w:tc>
        <w:tc>
          <w:tcPr>
            <w:tcW w:w="5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btLr"/>
          </w:tcPr>
          <w:p w14:paraId="33179CE1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Указать одно из значений: в перечне (изменениях в перечне)</w:t>
            </w:r>
          </w:p>
        </w:tc>
        <w:tc>
          <w:tcPr>
            <w:tcW w:w="20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86E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 акте, которым имущество включено в перечень (изменены сведения)</w:t>
            </w:r>
          </w:p>
        </w:tc>
      </w:tr>
      <w:tr w14:paraId="40F55AD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2E3D6551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12650D7B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2CF04D7B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CCEC091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FCDCD17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муниципального района </w:t>
            </w:r>
          </w:p>
        </w:tc>
        <w:tc>
          <w:tcPr>
            <w:tcW w:w="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20505252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городского поселения/сельского поселения</w:t>
            </w:r>
          </w:p>
        </w:tc>
        <w:tc>
          <w:tcPr>
            <w:tcW w:w="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2F862AC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населенного пункта</w:t>
            </w:r>
          </w:p>
        </w:tc>
        <w:tc>
          <w:tcPr>
            <w:tcW w:w="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055A524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населенного пункта</w:t>
            </w:r>
          </w:p>
        </w:tc>
        <w:tc>
          <w:tcPr>
            <w:tcW w:w="2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EF98FC6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элемента планировочной структуры</w:t>
            </w:r>
          </w:p>
        </w:tc>
        <w:tc>
          <w:tcPr>
            <w:tcW w:w="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842DCC7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элемента планировочной структуры</w:t>
            </w:r>
          </w:p>
        </w:tc>
        <w:tc>
          <w:tcPr>
            <w:tcW w:w="2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3E81C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элемента улично-дорожной сети</w:t>
            </w:r>
          </w:p>
        </w:tc>
        <w:tc>
          <w:tcPr>
            <w:tcW w:w="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FD08CCE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элемента улично-дорожной сети</w:t>
            </w:r>
          </w:p>
        </w:tc>
        <w:tc>
          <w:tcPr>
            <w:tcW w:w="2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1BB20F5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дома (включая литеру)</w:t>
            </w:r>
          </w:p>
        </w:tc>
        <w:tc>
          <w:tcPr>
            <w:tcW w:w="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0A7C1AC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и номер корпуса, строения, владения</w:t>
            </w: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5CB06F8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A0AA2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9D1A4ED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части объекта недвижимости согласно сведениям государственного кадастра недвижимости</w:t>
            </w:r>
          </w:p>
        </w:tc>
        <w:tc>
          <w:tcPr>
            <w:tcW w:w="1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D9FA0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Основная характеристика объекта недвижимости</w:t>
            </w:r>
          </w:p>
        </w:tc>
        <w:tc>
          <w:tcPr>
            <w:tcW w:w="3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786C96E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 учета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140A9394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7F1B9AE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Государственный регистрационный знак (при наличии)</w:t>
            </w:r>
          </w:p>
        </w:tc>
        <w:tc>
          <w:tcPr>
            <w:tcW w:w="2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10EF64A1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 учета</w:t>
            </w:r>
          </w:p>
        </w:tc>
        <w:tc>
          <w:tcPr>
            <w:tcW w:w="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20B9688E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Марка, модель</w:t>
            </w:r>
          </w:p>
        </w:tc>
        <w:tc>
          <w:tcPr>
            <w:tcW w:w="2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C2E2F0C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 выпуска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A1EAA87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  <w:tc>
          <w:tcPr>
            <w:tcW w:w="14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634D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15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0354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субъекта малого и среднего предпринимательства</w:t>
            </w:r>
          </w:p>
        </w:tc>
        <w:tc>
          <w:tcPr>
            <w:tcW w:w="51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0357AB5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1F6BAB3D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органа, принявшего документ</w:t>
            </w:r>
          </w:p>
        </w:tc>
        <w:tc>
          <w:tcPr>
            <w:tcW w:w="3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01543DC4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документа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6C5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документа</w:t>
            </w:r>
          </w:p>
        </w:tc>
      </w:tr>
      <w:tr w14:paraId="1512B47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cantSplit/>
          <w:trHeight w:val="1134" w:hRule="atLeast"/>
        </w:trPr>
        <w:tc>
          <w:tcPr>
            <w:tcW w:w="3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2507B8B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300F34C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1DCE3693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508F1DB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DA607C3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DAED152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6E05B53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8E82E85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38CE4DB4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A7DD4B1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1E8A0951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4A5F7E1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4C0BB45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ABB813A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364979CA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3F8C16BA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4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49400FF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(кадастровый, условный, устаревший)</w:t>
            </w: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21EF71C4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CE066D9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(площадь - для земельных участков, зданий, помещений; протяженность, объем, площадь, глубина залегания и т.п. - для сооружений; протяженность, объем, площадь, глубина залегания и т.п. согласно проектной документации - для объектов незавершенного строительства)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9DFF59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5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BCB0F37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2ED4233A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39040045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2F061D80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1FAAF1CA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5B6264D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39DC1DD2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FAFEF6F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F396E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Правообладатель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47770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Документы основание</w:t>
            </w:r>
          </w:p>
        </w:tc>
        <w:tc>
          <w:tcPr>
            <w:tcW w:w="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46D34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Правообладатель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A18E6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Документы основание</w:t>
            </w:r>
          </w:p>
        </w:tc>
        <w:tc>
          <w:tcPr>
            <w:tcW w:w="51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F5260EE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467CC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6177D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353760F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0E8D5798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</w:tr>
      <w:tr w14:paraId="5DDD93A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cantSplit/>
          <w:trHeight w:val="4612" w:hRule="atLeast"/>
        </w:trPr>
        <w:tc>
          <w:tcPr>
            <w:tcW w:w="3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891D083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05DA029B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12D16159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35E53A6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1A2BF2CC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3E0F69F2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115700BB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35991D21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6DD8CEC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0479E8E8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85C3A14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E0B3022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A76C535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783605E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2B16B35B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0F2AEC6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0CFEF9D1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0CFF7AB8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AE521FE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E802DC8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DBF0B53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226C67D3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0924E464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3F63CA73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3CFAFDFB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2966D924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B529105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3365136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0DE0B2A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Полное наименование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8578651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052E0C3F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A951D88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заключения договора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051E4EE8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окончания действия договора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4500599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Полное наименование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4148AA1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1F76F6A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C198A97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заключения договора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8FC4041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окончания действия договора</w:t>
            </w:r>
          </w:p>
        </w:tc>
        <w:tc>
          <w:tcPr>
            <w:tcW w:w="510" w:type="dxa"/>
            <w:tcBorders>
              <w:left w:val="single" w:color="auto" w:sz="4" w:space="0"/>
              <w:right w:val="single" w:color="auto" w:sz="4" w:space="0"/>
            </w:tcBorders>
          </w:tcPr>
          <w:p w14:paraId="3525C5E0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CCDE0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9641A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591DF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DD027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14:paraId="0D49B34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3558B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1AC28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9222A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58297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B9DD0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7434FB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6A1D7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0EE4A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519CD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75032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BF5F05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6A78F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EC7962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1C019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C471B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B5402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F4EC5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81805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DBF7F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46C8D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ACD44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97F2F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4CC86C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40DC7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76D79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25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F5482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3FCD5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25571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BA99C9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A820C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B5538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3AF9FF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32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3B986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33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62FAC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34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BAE2C3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35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B7503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36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CCFB9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CCC6A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38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6CDE9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79D44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40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9AE0E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7D4D5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DA2153">
            <w:pPr>
              <w:adjustRightIn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43</w:t>
            </w:r>
          </w:p>
        </w:tc>
      </w:tr>
      <w:tr w14:paraId="4988C13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495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D67C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1.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244F3B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DBEA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477A589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Ярославская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область</w:t>
            </w: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B7653F5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Тутаевский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район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3EEA8C5">
            <w:pPr>
              <w:adjustRightInd w:val="0"/>
              <w:jc w:val="center"/>
              <w:rPr>
                <w:rFonts w:hint="default" w:ascii="Times New Roman" w:hAnsi="Times New Roman" w:eastAsia="Times New Roman" w:cs="Times New Roman"/>
                <w:sz w:val="12"/>
                <w:szCs w:val="12"/>
                <w:lang w:val="ru-RU" w:eastAsia="ru-RU" w:bidi="ar-SA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95FCEEE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поселок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8E3F0A0">
            <w:pPr>
              <w:adjustRightInd w:val="0"/>
              <w:ind w:left="113" w:right="113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Константиновский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317D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01CDB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55562C9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улица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7256057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Ленина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BF884E2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18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705A5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102C0230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Нежилые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помещения 1-6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020BCDCA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76:15:022302:834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058C51E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кадастровый 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29ED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1530A062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69,2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1A8D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494011F">
            <w:pPr>
              <w:adjustRightInd w:val="0"/>
              <w:ind w:left="113" w:leftChars="0" w:right="113" w:rightChars="0"/>
              <w:jc w:val="center"/>
              <w:rPr>
                <w:rFonts w:hint="default" w:ascii="Times New Roman" w:hAnsi="Times New Roman" w:eastAsia="Times New Roman" w:cs="Times New Roman"/>
                <w:sz w:val="12"/>
                <w:szCs w:val="12"/>
                <w:lang w:val="ru-RU" w:eastAsia="ru-RU" w:bidi="ar-SA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Кв.м.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1E49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5278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E003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027D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1B53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56F0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C870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7B17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A45A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C487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8EFB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AA11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63253D96">
            <w:pPr>
              <w:keepNext w:val="0"/>
              <w:keepLines w:val="0"/>
              <w:widowControl/>
              <w:suppressLineNumbers w:val="0"/>
              <w:ind w:left="113" w:right="113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1"/>
                <w:szCs w:val="11"/>
                <w:u w:val="no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1"/>
                <w:szCs w:val="11"/>
                <w:u w:val="none"/>
                <w:lang w:val="en-US" w:eastAsia="zh-CN" w:bidi="ar"/>
              </w:rPr>
              <w:t>Общество с ограниченной ответственностью "Константиновская контора торговли"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DC82122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1027601276108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D5F620F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7611002558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3BAFF3F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01.07.2020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C9B046B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</w:rPr>
              <w:t>30.06.2025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16D64A1D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Включен/изменен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2EB37CE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Департамент муниципального имущества Администрации Тутаевского муниципального района /</w:t>
            </w: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4A498FD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Распоряжение/ приказ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1A3AC27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24.07.2017/ 31.10.2023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B10EE88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134/</w:t>
            </w:r>
          </w:p>
          <w:p w14:paraId="335BED5D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108</w:t>
            </w:r>
          </w:p>
        </w:tc>
      </w:tr>
      <w:tr w14:paraId="7D5ACD1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288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50DA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2.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D864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96FC5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14E5A7C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Ярославская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область</w:t>
            </w: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1D8EDF7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Тутаевский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район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412DA10">
            <w:pPr>
              <w:adjustRightInd w:val="0"/>
              <w:jc w:val="center"/>
              <w:rPr>
                <w:rFonts w:hint="default" w:ascii="Times New Roman" w:hAnsi="Times New Roman" w:eastAsia="Times New Roman" w:cs="Times New Roman"/>
                <w:sz w:val="12"/>
                <w:szCs w:val="12"/>
                <w:lang w:val="ru-RU" w:eastAsia="ru-RU" w:bidi="ar-SA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80A1DEF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поселок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B83E50A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Константиновский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24C1A0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08D71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23A395F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улица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9E41F6D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Победы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CF4E68B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6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B5EB8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B272ABC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Нежилые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помещения 3-11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9E5087B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76:15:022301:2764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81F6F70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кадастровый 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087295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20174867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168,6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3C80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34F8A1C">
            <w:pPr>
              <w:adjustRightInd w:val="0"/>
              <w:ind w:left="113" w:leftChars="0" w:right="113" w:rightChars="0"/>
              <w:jc w:val="center"/>
              <w:rPr>
                <w:rFonts w:hint="default" w:ascii="Times New Roman" w:hAnsi="Times New Roman" w:eastAsia="Times New Roman" w:cs="Times New Roman"/>
                <w:sz w:val="12"/>
                <w:szCs w:val="12"/>
                <w:lang w:val="ru-RU" w:eastAsia="ru-RU" w:bidi="ar-SA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Кв.м.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7CCA3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479220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0AF1A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7B850D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B1D9E15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2E1799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43D79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41C95D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6134B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C81914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41F59DB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55EE4B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7016FD3D">
            <w:pPr>
              <w:keepNext w:val="0"/>
              <w:keepLines w:val="0"/>
              <w:widowControl/>
              <w:suppressLineNumbers w:val="0"/>
              <w:ind w:left="113" w:leftChars="0" w:right="113" w:rightChars="0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1"/>
                <w:szCs w:val="1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1"/>
                <w:szCs w:val="11"/>
                <w:u w:val="none"/>
                <w:lang w:val="en-US" w:eastAsia="zh-CN" w:bidi="ar"/>
              </w:rPr>
              <w:t>Общество с ограниченной ответственностью "Константиновская контора торговли"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42F037D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1027601276108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399CFB0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7611002558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60993C3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01.07.2020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22D41D3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1"/>
                <w:szCs w:val="11"/>
              </w:rPr>
            </w:pPr>
            <w:r>
              <w:rPr>
                <w:rFonts w:hint="default"/>
                <w:sz w:val="11"/>
                <w:szCs w:val="11"/>
              </w:rPr>
              <w:t>30.06.2025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DD9B001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Включен/изменен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vAlign w:val="top"/>
          </w:tcPr>
          <w:p w14:paraId="2274A17B">
            <w:pPr>
              <w:adjustRightInd w:val="0"/>
              <w:ind w:left="113" w:leftChars="0" w:right="113" w:rightChars="0"/>
              <w:jc w:val="center"/>
              <w:rPr>
                <w:rFonts w:hint="default" w:ascii="Times New Roman" w:hAnsi="Times New Roman" w:eastAsia="Times New Roman" w:cs="Times New Roman"/>
                <w:sz w:val="12"/>
                <w:szCs w:val="12"/>
                <w:lang w:val="ru-RU" w:eastAsia="ru-RU" w:bidi="ar-SA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Департамент муниципального имущества Администрации Тутаевского муниципального района /</w:t>
            </w: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btLr"/>
            <w:vAlign w:val="top"/>
          </w:tcPr>
          <w:p w14:paraId="4AFF783C">
            <w:pPr>
              <w:adjustRightInd w:val="0"/>
              <w:ind w:left="113" w:leftChars="0" w:right="113" w:rightChars="0"/>
              <w:jc w:val="center"/>
              <w:rPr>
                <w:rFonts w:hint="default" w:ascii="Times New Roman" w:hAnsi="Times New Roman" w:eastAsia="Times New Roman" w:cs="Times New Roman"/>
                <w:sz w:val="12"/>
                <w:szCs w:val="12"/>
                <w:lang w:val="ru-RU" w:eastAsia="ru-RU" w:bidi="ar-SA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Распоряжение/ приказ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B5B2A04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15.06.2020/ 31.10.2023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EF017D0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73/ </w:t>
            </w:r>
          </w:p>
          <w:p w14:paraId="27CABC78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108</w:t>
            </w:r>
          </w:p>
        </w:tc>
      </w:tr>
      <w:tr w14:paraId="0149758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288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40FF5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3.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59058B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A98354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ABE43D9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Ярославская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область</w:t>
            </w: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5703B4E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Тутаевский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район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8425B2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80683A7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поселок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843C315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Константиновский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1C0D9C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E7B8895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C0F9EAE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улица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3BF9FB0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Ленина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AB2ECD7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12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6856194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en-US"/>
              </w:rPr>
            </w:pPr>
            <w:r>
              <w:rPr>
                <w:rFonts w:hint="default"/>
                <w:sz w:val="12"/>
                <w:szCs w:val="12"/>
                <w:lang w:val="en-US"/>
              </w:rPr>
              <w:t>I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4BAEC4A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Нежилые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помещения 9-16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F23774C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76:15:022302:602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FCD5B5D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кадастровый 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D921EE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337F5DEA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178,0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1F1D88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870B9EC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Кв.м.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D5A744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C46A5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C4E758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5455D9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E1C51F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0B8327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067AA1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5369F6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B997B4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9347DD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682FD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313C3CD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14:paraId="668BEF7E">
            <w:pPr>
              <w:keepNext w:val="0"/>
              <w:keepLines w:val="0"/>
              <w:widowControl/>
              <w:suppressLineNumbers w:val="0"/>
              <w:ind w:left="113" w:right="113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1"/>
                <w:szCs w:val="11"/>
                <w:u w:val="none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1"/>
                <w:szCs w:val="11"/>
                <w:u w:val="none"/>
                <w:lang w:val="ru-RU" w:eastAsia="zh-CN"/>
              </w:rPr>
              <w:t>ИП Столяр Наталия Станиславовна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DB24B0A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1"/>
                <w:szCs w:val="11"/>
                <w:lang w:val="ru-RU"/>
              </w:rPr>
            </w:pP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89B58BA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760213214597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D1F64A6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27.08.2022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D745DC9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1"/>
                <w:szCs w:val="11"/>
              </w:rPr>
            </w:pPr>
            <w:r>
              <w:rPr>
                <w:rFonts w:hint="default"/>
                <w:sz w:val="11"/>
                <w:szCs w:val="11"/>
              </w:rPr>
              <w:t>26.07.2023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79D7A8B">
            <w:pPr>
              <w:adjustRightInd w:val="0"/>
              <w:ind w:left="113" w:leftChars="0" w:right="113" w:rightChars="0"/>
              <w:jc w:val="center"/>
              <w:rPr>
                <w:rFonts w:hint="default" w:ascii="Times New Roman" w:hAnsi="Times New Roman" w:eastAsia="Times New Roman" w:cs="Times New Roman"/>
                <w:sz w:val="12"/>
                <w:szCs w:val="12"/>
                <w:lang w:val="ru-RU" w:eastAsia="ru-RU" w:bidi="ar-SA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Включен/изменен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41C9ECF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Департамент муниципального имущества Администрации Тутаевского муниципального района /</w:t>
            </w: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509F3BC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Распоряжение/ приказ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59CB719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24.07.2017/ 31.10.2023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FBF2B3E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134/</w:t>
            </w:r>
          </w:p>
          <w:p w14:paraId="4A6213D1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108</w:t>
            </w:r>
          </w:p>
        </w:tc>
      </w:tr>
      <w:tr w14:paraId="008F190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288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48B65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4.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748AE4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EA5B17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25409EB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Ярославская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область</w:t>
            </w: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89E8E42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Тутаевский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район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129639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2A8467A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город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06502CC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4AD3F7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843D7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2580B2E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улица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16E8FAA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Р.Люксембург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2A285D1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68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9B824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979AAF4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ru-RU"/>
              </w:rPr>
              <w:t>Нежилое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помещение </w:t>
            </w:r>
            <w:r>
              <w:rPr>
                <w:rFonts w:hint="default"/>
                <w:sz w:val="12"/>
                <w:szCs w:val="12"/>
                <w:lang w:val="en-US"/>
              </w:rPr>
              <w:t>I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E726DD9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76:21:010305:4140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2FB7CB6">
            <w:pPr>
              <w:adjustRightInd w:val="0"/>
              <w:ind w:left="113" w:leftChars="0" w:right="113" w:rightChars="0"/>
              <w:jc w:val="center"/>
              <w:rPr>
                <w:rFonts w:hint="default" w:ascii="Times New Roman" w:hAnsi="Times New Roman" w:eastAsia="Times New Roman" w:cs="Times New Roman"/>
                <w:sz w:val="12"/>
                <w:szCs w:val="12"/>
                <w:lang w:val="ru-RU" w:eastAsia="ru-RU" w:bidi="ar-SA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кадастровый 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5F9953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C9153C7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15,0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C27F3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5AB09B2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Кв.м.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A22C495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2F59FD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432DF2D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E854CB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93FB72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17A0EED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7890E3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72DD6AD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70715D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7240E4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B8C0DD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97D58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5854F8">
            <w:pPr>
              <w:adjustRightInd w:val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1"/>
                <w:szCs w:val="11"/>
                <w:u w:val="none"/>
                <w:lang w:val="ru-RU" w:eastAsia="zh-CN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244F9C">
            <w:pPr>
              <w:adjustRightInd w:val="0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F2DD7B">
            <w:pPr>
              <w:adjustRightInd w:val="0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0AC304">
            <w:pPr>
              <w:adjustRightInd w:val="0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A5FF6C">
            <w:pPr>
              <w:adjustRightInd w:val="0"/>
              <w:jc w:val="center"/>
              <w:rPr>
                <w:rFonts w:hint="default"/>
                <w:sz w:val="11"/>
                <w:szCs w:val="11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E53F0AB">
            <w:pPr>
              <w:adjustRightInd w:val="0"/>
              <w:ind w:left="113" w:leftChars="0" w:right="113" w:rightChars="0"/>
              <w:jc w:val="center"/>
              <w:rPr>
                <w:rFonts w:hint="default" w:ascii="Times New Roman" w:hAnsi="Times New Roman" w:eastAsia="Times New Roman" w:cs="Times New Roman"/>
                <w:sz w:val="11"/>
                <w:szCs w:val="11"/>
                <w:lang w:val="ru-RU" w:eastAsia="ru-RU" w:bidi="ar-SA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Включен/изменен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CFA1E86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Департамент муниципального имущества Администрации Тутаевского муниципального района /</w:t>
            </w: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5CA6E67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Распоряжение/ приказ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DDFDDBC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24.07.2017/ 31.10.2023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5BDCD8E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134/</w:t>
            </w:r>
          </w:p>
          <w:p w14:paraId="524EF48D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108</w:t>
            </w:r>
          </w:p>
        </w:tc>
      </w:tr>
      <w:tr w14:paraId="65D85F5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288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71E9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5.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905B65B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D479AB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B82B76D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Ярославская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область</w:t>
            </w: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EF80451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Тутаевский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район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D9DAF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7F752E0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город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5CAC4A9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495E02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5DD34D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C7C7E8E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улица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27B8166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Моторостроителей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04E0BE3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77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FE7E43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8F30603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ru-RU"/>
              </w:rPr>
              <w:t>Нежилое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помещение </w:t>
            </w:r>
            <w:r>
              <w:rPr>
                <w:rFonts w:hint="default"/>
                <w:sz w:val="12"/>
                <w:szCs w:val="12"/>
                <w:lang w:val="en-US"/>
              </w:rPr>
              <w:t>I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E117C61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76:21:010305:4135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C738B5F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кадастровый 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44F626A">
            <w:pPr>
              <w:adjustRightInd w:val="0"/>
              <w:jc w:val="center"/>
              <w:rPr>
                <w:rFonts w:hint="default" w:ascii="Times New Roman" w:hAnsi="Times New Roman" w:eastAsia="Times New Roman" w:cs="Times New Roman"/>
                <w:sz w:val="12"/>
                <w:szCs w:val="12"/>
                <w:lang w:val="ru-RU" w:eastAsia="ru-RU" w:bidi="ar-SA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086624E1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en-US"/>
              </w:rPr>
              <w:t>14</w:t>
            </w:r>
            <w:r>
              <w:rPr>
                <w:rFonts w:hint="default"/>
                <w:sz w:val="12"/>
                <w:szCs w:val="12"/>
                <w:lang w:val="ru-RU"/>
              </w:rPr>
              <w:t>,5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A85422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2317067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Кв.м.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EB020E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D092DD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DCE60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50261E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E98E95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6C1679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84D16B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43BFE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F1BEA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B695C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3B7B5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3D51B7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914418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43B7A5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EB804B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423A45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41B715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0176C71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Включен /</w:t>
            </w:r>
            <w:r>
              <w:rPr>
                <w:rFonts w:hint="default"/>
                <w:b/>
                <w:bCs/>
                <w:sz w:val="12"/>
                <w:szCs w:val="12"/>
                <w:lang w:val="ru-RU"/>
              </w:rPr>
              <w:t xml:space="preserve"> Исключен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A596E0E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 / </w:t>
            </w: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BA811D6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Приказ /Приказ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EFD3148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31.10.2023/ </w:t>
            </w:r>
            <w:r>
              <w:rPr>
                <w:rFonts w:hint="default"/>
                <w:b/>
                <w:bCs/>
                <w:sz w:val="12"/>
                <w:szCs w:val="12"/>
                <w:lang w:val="ru-RU"/>
              </w:rPr>
              <w:t>05.11.2024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3F3FA82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108/170</w:t>
            </w:r>
          </w:p>
        </w:tc>
      </w:tr>
      <w:tr w14:paraId="2D7E3DA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288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E78A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6.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69B7598">
            <w:pPr>
              <w:adjustRightInd w:val="0"/>
              <w:jc w:val="center"/>
              <w:rPr>
                <w:rFonts w:hint="default"/>
                <w:sz w:val="12"/>
                <w:szCs w:val="12"/>
                <w:lang w:val="en-US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C014F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801C3D9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Ярославская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область</w:t>
            </w: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9B6E992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Тутаевский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район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94C315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9C36016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город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E8F854C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D522FB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D4BCC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A1D0E88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улица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CC496B4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Комсомольская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D965F41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60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0FFACFB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 xml:space="preserve"> № 15,12,10,7,9,37,38,16,17,18,35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63DC9FD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Нежилые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помещения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311676A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76:21:000000:150    76:21:000000:151   76:21:000000:152  76:21:000000:154  76:21:000000:156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805A06B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кадастровый 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4C6AA08">
            <w:pPr>
              <w:adjustRightInd w:val="0"/>
              <w:jc w:val="center"/>
              <w:rPr>
                <w:rFonts w:hint="default" w:ascii="Times New Roman" w:hAnsi="Times New Roman" w:eastAsia="Times New Roman" w:cs="Times New Roman"/>
                <w:sz w:val="12"/>
                <w:szCs w:val="12"/>
                <w:lang w:val="ru-RU" w:eastAsia="ru-RU" w:bidi="ar-SA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38A3BA4E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111,7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BEFF8B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88F3C3B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Кв.м.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BD10715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73E0B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0CEBB0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3EF08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77BD2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F625A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2254D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5D74E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BD195A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72BC1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8F8E07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B5D9D8D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F44908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F680845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28D4315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EFAF4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29322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1FADD9D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Включен/изменен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B3DD3AE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Департамент муниципального имущества Администрации Тутаевского муниципального района /</w:t>
            </w: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42040ED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Распоряжение/ приказ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3CA85E3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21.02.2018/ 31.10.2023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87C1386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37/</w:t>
            </w:r>
          </w:p>
          <w:p w14:paraId="4AED2E63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108</w:t>
            </w:r>
          </w:p>
        </w:tc>
      </w:tr>
      <w:tr w14:paraId="1EDE32B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288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82C8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7.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2BCCFA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2918C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92769C6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Ярославская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область</w:t>
            </w: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20520BE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Тутаевский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район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E6749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5BB9239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поселок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2F70E83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Микляиха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348133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59D39E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45D0512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улица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86E16E0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Волжская Набережная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2CBB590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4AC63EA">
            <w:pPr>
              <w:adjustRightInd w:val="0"/>
              <w:ind w:left="113" w:right="113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 xml:space="preserve"> №14,15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171438D4">
            <w:pPr>
              <w:adjustRightInd w:val="0"/>
              <w:ind w:left="113" w:right="113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Нежилые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помещения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1D2BCC4E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часть 76:15:022502:33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12E4D49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кадастровый 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29826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0872F8EA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38,3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208DA9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858CDA0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Кв.м.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01F114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38B56B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9039F6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BFBE59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6FB633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32BC0B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9336F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EBF782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3C5E2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EA685B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44F27AD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36BF17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525AD2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30AA3B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F9FCFB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3297F7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D4460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443964F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Включен/изменен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2472BE8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Департамент муниципального имущества Администрации Тутаевского муниципального района /</w:t>
            </w: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A2274B6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Распоряжение/ приказ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AE37E51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21.02.2018/ 31.10.2023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586A6E4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37/</w:t>
            </w:r>
          </w:p>
          <w:p w14:paraId="36044CEF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108</w:t>
            </w:r>
          </w:p>
        </w:tc>
      </w:tr>
      <w:tr w14:paraId="0281AAB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288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4EB8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8.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0D452E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AF7B93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FD61D59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Ярославская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область</w:t>
            </w: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4ED478A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Тутаевский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район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6361C85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E252B3A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поселок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8EDC244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Фоминское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84691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4BD999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8B48AF6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улица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D8437C6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Центральная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F4D6F5C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81502D9">
            <w:pPr>
              <w:adjustRightInd w:val="0"/>
              <w:ind w:left="113" w:right="113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№12,13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4DA742D">
            <w:pPr>
              <w:adjustRightInd w:val="0"/>
              <w:ind w:left="113" w:right="113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Нежилые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помещения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4B6DEAD">
            <w:pPr>
              <w:adjustRightInd w:val="0"/>
              <w:ind w:left="113" w:right="113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часть 76:15:021303:105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DCF6E60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кадастровый 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B6B8AA5">
            <w:pPr>
              <w:adjustRightInd w:val="0"/>
              <w:jc w:val="center"/>
              <w:rPr>
                <w:rFonts w:hint="default" w:ascii="Times New Roman" w:hAnsi="Times New Roman" w:eastAsia="Times New Roman" w:cs="Times New Roman"/>
                <w:sz w:val="12"/>
                <w:szCs w:val="12"/>
                <w:lang w:val="ru-RU" w:eastAsia="ru-RU" w:bidi="ar-SA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3BC8EACE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16,5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B43DE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740A049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Кв.м.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670A4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7A47DA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86C459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313334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6FE08DD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2B9AE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4CEAC0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7A61765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18704BB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D121A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FC74FF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6A371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4124BE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BD3E4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7A7997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D673BBB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7FA0A6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CEB40D5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Включен/изменен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91580D6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Департамент муниципального имущества Администрации Тутаевского муниципального района /</w:t>
            </w: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EEF4232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Распоряжение/ приказ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A4093C3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21.02.2018/ 31.10.2023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53EFD56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37/</w:t>
            </w:r>
          </w:p>
          <w:p w14:paraId="2610FDAD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108</w:t>
            </w:r>
          </w:p>
        </w:tc>
      </w:tr>
      <w:tr w14:paraId="23DC4FB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288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D203D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9.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7222A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939BA1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E47AFE7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Ярославская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область</w:t>
            </w: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4B731E5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Тутаевский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район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D4ABFED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52335B7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поселок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E68DEFF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Фоминское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BAE085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38890F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5B369D1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улица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F62D6AD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Центральная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1A2CE24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C11ACC6">
            <w:pPr>
              <w:adjustRightInd w:val="0"/>
              <w:ind w:left="113" w:right="113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№3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2A12D6D9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Нежилое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помещение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E86D8B7">
            <w:pPr>
              <w:adjustRightInd w:val="0"/>
              <w:ind w:left="113" w:right="113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часть 76:15:021303:105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46EEDCC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кадастровый 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3AA027">
            <w:pPr>
              <w:adjustRightInd w:val="0"/>
              <w:jc w:val="center"/>
              <w:rPr>
                <w:rFonts w:hint="default" w:ascii="Times New Roman" w:hAnsi="Times New Roman" w:eastAsia="Times New Roman" w:cs="Times New Roman"/>
                <w:sz w:val="12"/>
                <w:szCs w:val="12"/>
                <w:lang w:val="ru-RU" w:eastAsia="ru-RU" w:bidi="ar-SA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80F737F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38,8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17D98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1DA90B3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Кв.м.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31991A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89D2B1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B4C64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167327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C85008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8650E5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FFF115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2834D3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B3D5A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942307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323203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93AFD9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C03C222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Индивидуальный предприниматель Шаповаленко Владимир Николаевич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69D9568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304761133400058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9AF490B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</w:rPr>
              <w:t>761100068509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9940827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28.05.2024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77166AA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27.04.2025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0AF9853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Включен/изменен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7DB4B4A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Департамент муниципального имущества Администрации Тутаевского муниципального района /</w:t>
            </w: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3679B85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Распоряжение/ приказ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9B581C0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21.02.2018/ 31.10.2023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28C05A3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37/</w:t>
            </w:r>
          </w:p>
          <w:p w14:paraId="16CA8756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108</w:t>
            </w:r>
          </w:p>
        </w:tc>
      </w:tr>
      <w:tr w14:paraId="6D8E238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288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9D89B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10.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BF73D7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21ADF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537CD93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Ярославская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область</w:t>
            </w: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726AF33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Тутаевский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район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4FEDD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BFD8D49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поселок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0485EF2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Константиновский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589E3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FF75EA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4330F6B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улица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5590C7A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Ленина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C269F59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17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1311EF3">
            <w:pPr>
              <w:adjustRightInd w:val="0"/>
              <w:jc w:val="center"/>
              <w:rPr>
                <w:rFonts w:hint="default" w:ascii="Times New Roman" w:hAnsi="Times New Roman" w:eastAsia="Times New Roman" w:cs="Times New Roman"/>
                <w:sz w:val="12"/>
                <w:szCs w:val="12"/>
                <w:lang w:val="ru-RU" w:eastAsia="ru-RU" w:bidi="ar-SA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39C2BD23">
            <w:pPr>
              <w:adjustRightInd w:val="0"/>
              <w:ind w:left="113" w:right="113"/>
              <w:jc w:val="center"/>
              <w:rPr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нежилые помещения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0F4D02B">
            <w:pPr>
              <w:adjustRightInd w:val="0"/>
              <w:ind w:left="113" w:right="113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76:15:022302:826 и 76:15:022327:25 (места общего пользования)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3991DA8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кадастровый 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A70039">
            <w:pPr>
              <w:adjustRightInd w:val="0"/>
              <w:jc w:val="center"/>
              <w:rPr>
                <w:rFonts w:hint="default" w:ascii="Times New Roman" w:hAnsi="Times New Roman" w:eastAsia="Times New Roman" w:cs="Times New Roman"/>
                <w:sz w:val="12"/>
                <w:szCs w:val="12"/>
                <w:lang w:val="ru-RU" w:eastAsia="ru-RU" w:bidi="ar-SA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0363F07E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color w:val="auto"/>
                <w:sz w:val="12"/>
                <w:szCs w:val="12"/>
                <w:lang w:val="ru-RU"/>
              </w:rPr>
              <w:t>144,2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279E2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EEB32EE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Кв.м.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886B73B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B43597B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15AD46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760D5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A7832CB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DC1B51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148BD9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9B8273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E8BDF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CA6E4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865E89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E09359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D490C42">
            <w:pPr>
              <w:adjustRightInd w:val="0"/>
              <w:ind w:left="113" w:right="113"/>
              <w:jc w:val="center"/>
              <w:rPr>
                <w:rFonts w:hint="default" w:ascii="Times New Roman" w:hAnsi="Times New Roman" w:cs="Times New Roman"/>
                <w:b w:val="0"/>
                <w:bCs/>
                <w:sz w:val="12"/>
                <w:szCs w:val="1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12"/>
                <w:szCs w:val="12"/>
              </w:rPr>
              <w:t>Общество с ограниченной ответственностью «МЕТЕО»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0B9E732">
            <w:pPr>
              <w:adjustRightInd w:val="0"/>
              <w:ind w:left="113" w:right="113"/>
              <w:jc w:val="center"/>
              <w:rPr>
                <w:rFonts w:hint="default" w:ascii="Times New Roman" w:hAnsi="Times New Roman" w:cs="Times New Roman"/>
                <w:b w:val="0"/>
                <w:bCs/>
                <w:sz w:val="12"/>
                <w:szCs w:val="12"/>
                <w:lang w:val="ru-RU"/>
              </w:rPr>
            </w:pPr>
            <w:r>
              <w:rPr>
                <w:rFonts w:hint="default" w:ascii="Times New Roman" w:hAnsi="Times New Roman" w:eastAsia="sans-serif" w:cs="Times New Roman"/>
                <w:b w:val="0"/>
                <w:bCs/>
                <w:i w:val="0"/>
                <w:iCs w:val="0"/>
                <w:caps w:val="0"/>
                <w:color w:val="35383B"/>
                <w:spacing w:val="0"/>
                <w:sz w:val="12"/>
                <w:szCs w:val="12"/>
                <w:shd w:val="clear" w:fill="F1F2F3"/>
              </w:rPr>
              <w:t>1047600203793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27891AC">
            <w:pPr>
              <w:adjustRightInd w:val="0"/>
              <w:ind w:left="113" w:right="113"/>
              <w:jc w:val="center"/>
              <w:rPr>
                <w:rFonts w:hint="default" w:ascii="Times New Roman" w:hAnsi="Times New Roman" w:cs="Times New Roman"/>
                <w:b w:val="0"/>
                <w:bCs/>
                <w:sz w:val="12"/>
                <w:szCs w:val="1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12"/>
                <w:szCs w:val="12"/>
              </w:rPr>
              <w:t>7603027573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976D596">
            <w:pPr>
              <w:adjustRightInd w:val="0"/>
              <w:ind w:left="113" w:right="113"/>
              <w:jc w:val="center"/>
              <w:rPr>
                <w:rFonts w:hint="default" w:ascii="Times New Roman" w:hAnsi="Times New Roman" w:cs="Times New Roman"/>
                <w:b w:val="0"/>
                <w:bCs/>
                <w:sz w:val="12"/>
                <w:szCs w:val="1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12"/>
                <w:szCs w:val="12"/>
                <w:lang w:val="ru-RU"/>
              </w:rPr>
              <w:t>28.02.2024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3C6A40B">
            <w:pPr>
              <w:adjustRightInd w:val="0"/>
              <w:ind w:left="113" w:right="113"/>
              <w:jc w:val="center"/>
              <w:rPr>
                <w:rFonts w:hint="default" w:ascii="Times New Roman" w:hAnsi="Times New Roman" w:cs="Times New Roman"/>
                <w:b w:val="0"/>
                <w:bCs/>
                <w:sz w:val="12"/>
                <w:szCs w:val="1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12"/>
                <w:szCs w:val="12"/>
                <w:lang w:val="ru-RU"/>
              </w:rPr>
              <w:t>27.01.2025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FB51300">
            <w:pPr>
              <w:adjustRightInd w:val="0"/>
              <w:ind w:left="113" w:leftChars="0" w:right="113" w:rightChars="0"/>
              <w:jc w:val="center"/>
              <w:rPr>
                <w:rFonts w:hint="default" w:ascii="Times New Roman" w:hAnsi="Times New Roman" w:cs="Times New Roman"/>
                <w:b w:val="0"/>
                <w:bCs/>
                <w:sz w:val="12"/>
                <w:szCs w:val="1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12"/>
                <w:szCs w:val="12"/>
                <w:lang w:val="ru-RU"/>
              </w:rPr>
              <w:t>Включен/</w:t>
            </w:r>
            <w:r>
              <w:rPr>
                <w:rFonts w:hint="default" w:cs="Times New Roman"/>
                <w:b/>
                <w:bCs w:val="0"/>
                <w:sz w:val="12"/>
                <w:szCs w:val="12"/>
                <w:lang w:val="ru-RU"/>
              </w:rPr>
              <w:t>исключен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E1A27D0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Департамент муниципального имущества Администрации Тутаевского муниципального района /</w:t>
            </w: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335F4A2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Распоряжение/ приказ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D6A6F14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21.02.2018/ </w:t>
            </w:r>
            <w:r>
              <w:rPr>
                <w:rFonts w:hint="default"/>
                <w:b/>
                <w:bCs/>
                <w:sz w:val="12"/>
                <w:szCs w:val="12"/>
                <w:lang w:val="ru-RU"/>
              </w:rPr>
              <w:t>16.06.2025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E508878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37/</w:t>
            </w:r>
            <w:r>
              <w:rPr>
                <w:rFonts w:hint="default"/>
                <w:b/>
                <w:bCs/>
                <w:sz w:val="12"/>
                <w:szCs w:val="12"/>
                <w:lang w:val="ru-RU"/>
              </w:rPr>
              <w:t>109</w:t>
            </w:r>
          </w:p>
          <w:p w14:paraId="7E5C5C95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____</w:t>
            </w:r>
          </w:p>
        </w:tc>
      </w:tr>
      <w:tr w14:paraId="1ACD7BC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288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C3AC3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11.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3BF5A2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A398E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855B5D4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Ярославская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область</w:t>
            </w: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5C80DD1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Тутаевский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район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1FE451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9DF392A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 у </w:t>
            </w:r>
            <w:r>
              <w:rPr>
                <w:sz w:val="12"/>
                <w:szCs w:val="12"/>
                <w:lang w:val="ru-RU"/>
              </w:rPr>
              <w:t>деревни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0166873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Сальково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DCA2B2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95C73B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0A3584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BCD999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B4CD65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44FD61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10722350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Земельный участок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83DFF7C">
            <w:pPr>
              <w:adjustRightInd w:val="0"/>
              <w:ind w:left="113" w:right="113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76:15:000000:666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7BE70E8">
            <w:pPr>
              <w:adjustRightInd w:val="0"/>
              <w:ind w:left="113" w:leftChars="0" w:right="113" w:rightChars="0"/>
              <w:jc w:val="center"/>
              <w:rPr>
                <w:rFonts w:hint="default" w:ascii="Times New Roman" w:hAnsi="Times New Roman" w:eastAsia="Times New Roman" w:cs="Times New Roman"/>
                <w:sz w:val="12"/>
                <w:szCs w:val="12"/>
                <w:lang w:val="ru-RU" w:eastAsia="ru-RU" w:bidi="ar-SA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кадастровый 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BB0A31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5AF8167">
            <w:pPr>
              <w:adjustRightInd w:val="0"/>
              <w:ind w:left="113" w:right="113"/>
              <w:jc w:val="center"/>
              <w:rPr>
                <w:rFonts w:hint="default"/>
                <w:color w:val="auto"/>
                <w:sz w:val="12"/>
                <w:szCs w:val="12"/>
                <w:lang w:val="ru-RU"/>
              </w:rPr>
            </w:pPr>
            <w:r>
              <w:rPr>
                <w:rFonts w:hint="default"/>
                <w:color w:val="auto"/>
                <w:sz w:val="12"/>
                <w:szCs w:val="12"/>
                <w:lang w:val="ru-RU"/>
              </w:rPr>
              <w:t>999996,0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A44608F">
            <w:pPr>
              <w:adjustRightInd w:val="0"/>
              <w:jc w:val="center"/>
              <w:rPr>
                <w:rFonts w:hint="default" w:ascii="Times New Roman" w:hAnsi="Times New Roman" w:eastAsia="Times New Roman" w:cs="Times New Roman"/>
                <w:sz w:val="12"/>
                <w:szCs w:val="12"/>
                <w:lang w:val="ru-RU" w:eastAsia="ru-RU" w:bidi="ar-SA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_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4CA003B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Кв.м.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98F92B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49AC10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9B5B07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48DC1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5901C0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0CA878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DAE60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2AFEDD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6037B8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926431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C91321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D248F5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B640DD7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Глава КФХ Лукичев Михаил Владимирович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8A857AF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83D3DF9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761101965773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72F34B0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24.08.2017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81203D5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23.08.2066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77D156D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12"/>
                <w:szCs w:val="12"/>
                <w:lang w:val="ru-RU"/>
              </w:rPr>
              <w:t>Включен/изменен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FB2908B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Департамент муниципального имущества Администрации Тутаевского муниципального района /</w:t>
            </w: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22A0F43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Распоряжение/ приказ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6829B40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22.10.2019/ 31.10.2023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CA0DC9E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92/ </w:t>
            </w:r>
          </w:p>
          <w:p w14:paraId="27CE252F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108</w:t>
            </w:r>
          </w:p>
        </w:tc>
      </w:tr>
      <w:tr w14:paraId="0B626F2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288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3038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12.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F9D9E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F125DDD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AF0C20D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Ярославская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область</w:t>
            </w: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DEC8202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Тутаевский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район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DA2D8D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8E0F613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у деревни 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B61149D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Залужье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819D66B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160908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49EF4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E6091D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C554DF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8A93EB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0022A7BC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Земельный участок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04D4C8E5">
            <w:pPr>
              <w:adjustRightInd w:val="0"/>
              <w:ind w:left="113" w:right="113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76:15:021901:44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C361736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кадастровый 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CB233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80B53CC">
            <w:pPr>
              <w:adjustRightInd w:val="0"/>
              <w:ind w:left="113" w:right="113"/>
              <w:jc w:val="center"/>
              <w:rPr>
                <w:rFonts w:hint="default"/>
                <w:color w:val="auto"/>
                <w:sz w:val="12"/>
                <w:szCs w:val="12"/>
                <w:lang w:val="ru-RU"/>
              </w:rPr>
            </w:pPr>
            <w:r>
              <w:rPr>
                <w:rFonts w:hint="default"/>
                <w:color w:val="auto"/>
                <w:sz w:val="12"/>
                <w:szCs w:val="12"/>
                <w:lang w:val="ru-RU"/>
              </w:rPr>
              <w:t>20 000,0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338F27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_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ACAD399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Кв.м.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C05FB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4BCBCD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028BFE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00888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CBF115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7E4482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CD571F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7C8C41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4A4D1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301C16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EA972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1E6391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75350B4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Глава КФХ Колпаков Сергей Дмитриевич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B364FD0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8E8B50E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760218320510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F47FDA1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01.07.2019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81244B3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30.06.2068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992A586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12"/>
                <w:szCs w:val="12"/>
                <w:lang w:val="ru-RU"/>
              </w:rPr>
              <w:t>Включен/изменен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F89C130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Департамент муниципального имущества Администрации Тутаевского муниципального района /</w:t>
            </w: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4908584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Распоряжение/ приказ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0FEAC0E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22.10.2019/ 31.10.2023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443F163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92/ </w:t>
            </w:r>
          </w:p>
          <w:p w14:paraId="3968E700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108</w:t>
            </w:r>
          </w:p>
        </w:tc>
      </w:tr>
      <w:tr w14:paraId="0DEC243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288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E9A3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13.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749735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E9D1FB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2C958D7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Ярославская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область</w:t>
            </w: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4957D5E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Тутаевский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район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0E89FA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C5148D7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город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838296A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B7C2A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5E82DC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4BFA401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улица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217244C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Р. Люксембург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7C1FC31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62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A8011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3D84417A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en-US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Нежилое помещение </w:t>
            </w:r>
            <w:r>
              <w:rPr>
                <w:rFonts w:hint="default"/>
                <w:sz w:val="12"/>
                <w:szCs w:val="12"/>
                <w:lang w:val="en-US"/>
              </w:rPr>
              <w:t>I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FB299DC">
            <w:pPr>
              <w:adjustRightInd w:val="0"/>
              <w:ind w:left="113" w:right="113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76:21:010305:4141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B3B55F8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кадастровый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B4957D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2FAC6BFD">
            <w:pPr>
              <w:adjustRightInd w:val="0"/>
              <w:ind w:left="113" w:right="113"/>
              <w:jc w:val="center"/>
              <w:rPr>
                <w:rFonts w:hint="default"/>
                <w:color w:val="auto"/>
                <w:sz w:val="12"/>
                <w:szCs w:val="12"/>
                <w:lang w:val="ru-RU"/>
              </w:rPr>
            </w:pPr>
            <w:r>
              <w:rPr>
                <w:rFonts w:hint="default"/>
                <w:color w:val="auto"/>
                <w:sz w:val="12"/>
                <w:szCs w:val="12"/>
                <w:lang w:val="ru-RU"/>
              </w:rPr>
              <w:t>31,1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B6340F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D235828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Кв.м.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B45AB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B20F7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BBC156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D443E1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FBC8165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3701E4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4AC74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4B9C53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2709E5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6A271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A58661D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57DA31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767965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4A3D61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860203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B7DA88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93E177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EFDC524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Включен/ </w:t>
            </w:r>
            <w:r>
              <w:rPr>
                <w:rFonts w:hint="default"/>
                <w:b/>
                <w:bCs/>
                <w:sz w:val="12"/>
                <w:szCs w:val="12"/>
                <w:lang w:val="ru-RU"/>
              </w:rPr>
              <w:t>Исключен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C3D29ED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 /  </w:t>
            </w: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D20A516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Приказ / 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99BF2B2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31.10.2023 / </w:t>
            </w:r>
            <w:r>
              <w:rPr>
                <w:rFonts w:hint="default"/>
                <w:b/>
                <w:bCs/>
                <w:sz w:val="12"/>
                <w:szCs w:val="12"/>
                <w:lang w:val="ru-RU"/>
              </w:rPr>
              <w:t>05.11.2024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F637D9F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108 / </w:t>
            </w:r>
            <w:r>
              <w:rPr>
                <w:rFonts w:hint="default"/>
                <w:b/>
                <w:bCs/>
                <w:sz w:val="12"/>
                <w:szCs w:val="12"/>
                <w:lang w:val="ru-RU"/>
              </w:rPr>
              <w:t>170</w:t>
            </w:r>
          </w:p>
        </w:tc>
      </w:tr>
      <w:tr w14:paraId="21511AD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288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A8BC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13.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99325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E084E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117A9F8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Ярославская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область</w:t>
            </w: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7A27345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Тутаевский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район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AFAC7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260C456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деревня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34566B2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Столбищи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9D5494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6307AD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700D147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улица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EA076D5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Колхозная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963F4F1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З.у. 44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48F9D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F2A709F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Земельный участок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8AEBA48">
            <w:pPr>
              <w:adjustRightInd w:val="0"/>
              <w:ind w:left="113" w:right="113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76:15:022201:551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652E2AF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кадастровый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F42D51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0F08D54F">
            <w:pPr>
              <w:adjustRightInd w:val="0"/>
              <w:ind w:left="113" w:right="113"/>
              <w:jc w:val="center"/>
              <w:rPr>
                <w:rFonts w:hint="default"/>
                <w:color w:val="auto"/>
                <w:sz w:val="12"/>
                <w:szCs w:val="12"/>
                <w:lang w:val="ru-RU"/>
              </w:rPr>
            </w:pPr>
            <w:r>
              <w:rPr>
                <w:rFonts w:hint="default"/>
                <w:color w:val="auto"/>
                <w:sz w:val="12"/>
                <w:szCs w:val="12"/>
                <w:lang w:val="ru-RU"/>
              </w:rPr>
              <w:t>1053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810D3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2BF998B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Кв.м.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AE85F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55F096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356067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716CCC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7379B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221A42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B91BA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99483E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E88E85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0702B8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D212F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475F9D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B11C2F8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ООО «Перспектива»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F41C72E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1117604013240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AE1B62A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7604210388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A56D38A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28.09.2021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80C1010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27.09.2070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A9FA806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12"/>
                <w:szCs w:val="12"/>
                <w:lang w:val="ru-RU"/>
              </w:rPr>
              <w:t>Включен/изменен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6B20802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Департамент муниципального имущества Администрации Тутаевского муниципального района /</w:t>
            </w: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824B1C7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en-US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Приказ/ приказ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F5F560E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en-US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04.07.2022/ 31.10.2023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26BBB31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96/ </w:t>
            </w:r>
          </w:p>
          <w:p w14:paraId="1E7C4679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en-US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108</w:t>
            </w:r>
          </w:p>
        </w:tc>
      </w:tr>
      <w:tr w14:paraId="6177071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288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3DCB1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15.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68956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9ECFD7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6781086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Ярославская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область</w:t>
            </w: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BF47F40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Тутаевский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район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9CF682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A14E05B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город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90DD2EA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44521D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B2E04D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FE34B34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улица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6F58006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Панина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25144B7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30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8CED77D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148636CD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Нежилое помещение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2CC5686">
            <w:pPr>
              <w:adjustRightInd w:val="0"/>
              <w:ind w:left="113" w:right="113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часть здания 76:21:010101:672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7F7A489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кадастровый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FDBAD2B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143EC911">
            <w:pPr>
              <w:adjustRightInd w:val="0"/>
              <w:ind w:left="113" w:right="113"/>
              <w:jc w:val="center"/>
              <w:rPr>
                <w:rFonts w:hint="default"/>
                <w:color w:val="auto"/>
                <w:sz w:val="12"/>
                <w:szCs w:val="12"/>
                <w:lang w:val="ru-RU"/>
              </w:rPr>
            </w:pPr>
            <w:r>
              <w:rPr>
                <w:rFonts w:hint="default"/>
                <w:color w:val="auto"/>
                <w:sz w:val="12"/>
                <w:szCs w:val="12"/>
                <w:lang w:val="ru-RU"/>
              </w:rPr>
              <w:t>68,93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4F409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8B5C581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Кв.м.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449211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B61AA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324DE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FE95D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C7AE77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3142C5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867D72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9F7B70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8649D7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B302B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3D8019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AE230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1335D15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Государственное предприятие Ярославской области «Областная Фармация»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1C70D74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1027600984597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DACB936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7607000149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93B3DD9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18.03.2023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3968A5B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17.02.2023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9B71E04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12"/>
                <w:szCs w:val="12"/>
                <w:lang w:val="ru-RU"/>
              </w:rPr>
              <w:t>Включен/изменен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0BF824C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Департамент муниципального имущества Администрации Тутаевского муниципального района /</w:t>
            </w: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8E79C3A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Приказ/ приказ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4927A4E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04.07.2022/ 31.10.2023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B100271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96/ </w:t>
            </w:r>
          </w:p>
          <w:p w14:paraId="74B5B1D7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108</w:t>
            </w:r>
          </w:p>
        </w:tc>
      </w:tr>
      <w:tr w14:paraId="22A2070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288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1953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16.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8F30DE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C8B11A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D5E1DA1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Ярославская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область</w:t>
            </w: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197FFCA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Тутаевский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район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44A09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8A05B2F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посёлок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3253B3E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Константиновский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D57D3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2E279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36E66C1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улица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F2DB170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Ленина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F5ED9B8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17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09C929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7F88C237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Нежилое помещение №21, и часть мест общего пользования 1-ого этажа №№31, 32, 2-ого этажа №№ 17-20, 28, 33, 38)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3A279192">
            <w:pPr>
              <w:adjustRightInd w:val="0"/>
              <w:ind w:left="113" w:right="113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Часть помещения  с кадастровым номером 76:15:022302:791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8AAC326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кадастровый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A73495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7CBEFC9">
            <w:pPr>
              <w:adjustRightInd w:val="0"/>
              <w:ind w:left="113" w:right="113"/>
              <w:jc w:val="center"/>
              <w:rPr>
                <w:rFonts w:hint="default"/>
                <w:color w:val="auto"/>
                <w:sz w:val="12"/>
                <w:szCs w:val="12"/>
                <w:lang w:val="ru-RU"/>
              </w:rPr>
            </w:pPr>
            <w:r>
              <w:rPr>
                <w:rFonts w:hint="default"/>
                <w:color w:val="auto"/>
                <w:sz w:val="12"/>
                <w:szCs w:val="12"/>
                <w:lang w:val="ru-RU"/>
              </w:rPr>
              <w:t>17,00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F3DD9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ACF0A4D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Кв.м.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66BD86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BBD5BC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975C9FB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58182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B81731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0A571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40D1F1D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D182E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CE906B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CCD2D4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92722E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BF912C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6572C8C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Общество с ограниченной ответственностью «Яртелесервис»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7B6EA15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1067604078190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0143C1D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7604091130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A1B3163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13.03.2024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9E6EBB2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25.12.2024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282448F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Включен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369600C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76E5005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Приказ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E39291D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 31.10.2023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3743122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108</w:t>
            </w:r>
          </w:p>
        </w:tc>
      </w:tr>
      <w:tr w14:paraId="63B5E49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288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5237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17.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5EB8A4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61D3A4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B64C4B2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Ярославская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область</w:t>
            </w: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7D7AECB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Тутаевский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район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1E0EE4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3994C22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поселок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C0AE7B8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Константиновский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E853D5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318DDFD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738FDF6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улица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F9B21C5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Ленина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DD0F045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17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C8DA28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6D128C9D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нежилое помещение №23  и часть мест общего пользования 1-ого этажа №№31, 32, 2-ого этажа №№ 17-20, 28, 33, 38)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598AA073">
            <w:pPr>
              <w:adjustRightInd w:val="0"/>
              <w:ind w:left="113" w:right="113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Часть помещения  с кадастровым номером 76:15:022302:791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BA2952F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кадастровый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31E88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200C5F92">
            <w:pPr>
              <w:adjustRightInd w:val="0"/>
              <w:ind w:left="113" w:right="113"/>
              <w:jc w:val="center"/>
              <w:rPr>
                <w:rFonts w:hint="default"/>
                <w:color w:val="auto"/>
                <w:sz w:val="12"/>
                <w:szCs w:val="12"/>
                <w:lang w:val="ru-RU"/>
              </w:rPr>
            </w:pPr>
            <w:r>
              <w:rPr>
                <w:rFonts w:hint="default"/>
                <w:color w:val="auto"/>
                <w:sz w:val="12"/>
                <w:szCs w:val="12"/>
                <w:lang w:val="ru-RU"/>
              </w:rPr>
              <w:t>19,3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F4F5F0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B38BDD1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Кв.м.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7448BC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61A9ACB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1CD28DE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17F606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1D4EC0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7B5BA35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D134D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B06C41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F790CF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60BE07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A148AC5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702F6B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6E614BB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2FDD400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79DDB0B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4014AC7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94AEC22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99014EE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Включен/ </w:t>
            </w:r>
            <w:r>
              <w:rPr>
                <w:rFonts w:hint="default"/>
                <w:b/>
                <w:bCs/>
                <w:sz w:val="12"/>
                <w:szCs w:val="12"/>
                <w:lang w:val="ru-RU"/>
              </w:rPr>
              <w:t>Исключен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111E68A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 /  </w:t>
            </w: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58DAAED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Приказ / 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C8166DB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31.10.2023 /</w:t>
            </w:r>
            <w:r>
              <w:rPr>
                <w:rFonts w:hint="default"/>
                <w:b/>
                <w:bCs/>
                <w:sz w:val="12"/>
                <w:szCs w:val="12"/>
                <w:lang w:val="ru-RU"/>
              </w:rPr>
              <w:t>05.11.2024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 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48616905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108 / 170</w:t>
            </w:r>
          </w:p>
        </w:tc>
      </w:tr>
      <w:tr w14:paraId="220749F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288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F7B9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18.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C37F7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B43BC8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D4879B8">
            <w:pPr>
              <w:adjustRightInd w:val="0"/>
              <w:ind w:left="113" w:leftChars="0" w:right="113" w:rightChars="0"/>
              <w:jc w:val="center"/>
              <w:rPr>
                <w:rFonts w:ascii="Times New Roman" w:hAnsi="Times New Roman" w:eastAsia="Times New Roman" w:cs="Times New Roman"/>
                <w:sz w:val="12"/>
                <w:szCs w:val="12"/>
                <w:lang w:val="ru-RU" w:eastAsia="ru-RU" w:bidi="ar-SA"/>
              </w:rPr>
            </w:pPr>
            <w:r>
              <w:rPr>
                <w:sz w:val="12"/>
                <w:szCs w:val="12"/>
                <w:lang w:val="ru-RU"/>
              </w:rPr>
              <w:t>Ярославская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область</w:t>
            </w: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61D62BA">
            <w:pPr>
              <w:adjustRightInd w:val="0"/>
              <w:ind w:left="113" w:leftChars="0" w:right="113" w:rightChars="0"/>
              <w:jc w:val="center"/>
              <w:rPr>
                <w:rFonts w:ascii="Times New Roman" w:hAnsi="Times New Roman" w:eastAsia="Times New Roman" w:cs="Times New Roman"/>
                <w:sz w:val="12"/>
                <w:szCs w:val="12"/>
                <w:lang w:val="ru-RU" w:eastAsia="ru-RU" w:bidi="ar-SA"/>
              </w:rPr>
            </w:pPr>
            <w:r>
              <w:rPr>
                <w:sz w:val="12"/>
                <w:szCs w:val="12"/>
                <w:lang w:val="ru-RU"/>
              </w:rPr>
              <w:t>Тутаевский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район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4399C1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0B2DD74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поселок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4CB5A39">
            <w:pPr>
              <w:adjustRightInd w:val="0"/>
              <w:ind w:left="113" w:leftChars="0" w:right="113" w:rightChars="0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Константиновский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606F8D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FAD7D6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25BFCCCF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улица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99F0E0B">
            <w:pPr>
              <w:adjustRightInd w:val="0"/>
              <w:ind w:left="113" w:leftChars="0" w:right="113" w:rightChars="0"/>
              <w:jc w:val="center"/>
              <w:rPr>
                <w:rFonts w:hint="default" w:ascii="Times New Roman" w:hAnsi="Times New Roman" w:eastAsia="Times New Roman" w:cs="Times New Roman"/>
                <w:sz w:val="12"/>
                <w:szCs w:val="12"/>
                <w:lang w:val="ru-RU" w:eastAsia="ru-RU" w:bidi="ar-SA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Ленина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7DC765D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17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99452C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20F24CF">
            <w:pPr>
              <w:adjustRightInd w:val="0"/>
              <w:ind w:left="113" w:right="113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нежилое помещение №22  и часть мест общего пользования 1-ого этажа №№31, 32, 2-ого этажа №№ 17-20, 28, 33, 38)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40136F58">
            <w:pPr>
              <w:adjustRightInd w:val="0"/>
              <w:ind w:left="113" w:right="113"/>
              <w:jc w:val="center"/>
              <w:rPr>
                <w:rFonts w:hint="default"/>
                <w:sz w:val="11"/>
                <w:szCs w:val="11"/>
                <w:lang w:val="ru-RU"/>
              </w:rPr>
            </w:pPr>
            <w:r>
              <w:rPr>
                <w:rFonts w:hint="default"/>
                <w:sz w:val="11"/>
                <w:szCs w:val="11"/>
                <w:lang w:val="ru-RU"/>
              </w:rPr>
              <w:t>Часть помещения  с кадастровым номером 76:15:022302:791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1523C351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кадастровый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19D536F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 w14:paraId="29DDAD92">
            <w:pPr>
              <w:adjustRightInd w:val="0"/>
              <w:ind w:left="113" w:right="113"/>
              <w:jc w:val="center"/>
              <w:rPr>
                <w:rFonts w:hint="default"/>
                <w:color w:val="auto"/>
                <w:sz w:val="12"/>
                <w:szCs w:val="12"/>
                <w:lang w:val="ru-RU"/>
              </w:rPr>
            </w:pPr>
            <w:r>
              <w:rPr>
                <w:rFonts w:hint="default"/>
                <w:color w:val="auto"/>
                <w:sz w:val="12"/>
                <w:szCs w:val="12"/>
                <w:lang w:val="ru-RU"/>
              </w:rPr>
              <w:t>17,3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8F40134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469610C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Кв.м.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7C97113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B46AF7D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0D7BE8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7D3C4B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EC9F92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16D7917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797AAD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F6942D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3A64F56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2FAC10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3C7B0CA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8AA739">
            <w:pPr>
              <w:adjustRightInd w:val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14B3A95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BF2642C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FEB2A35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7CB1629C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82F9A5A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-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31711E7F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Включен/ </w:t>
            </w:r>
            <w:r>
              <w:rPr>
                <w:rFonts w:hint="default"/>
                <w:b/>
                <w:bCs/>
                <w:sz w:val="12"/>
                <w:szCs w:val="12"/>
                <w:lang w:val="ru-RU"/>
              </w:rPr>
              <w:t>Исключен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1355D8A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 /  </w:t>
            </w:r>
            <w:r>
              <w:rPr>
                <w:sz w:val="12"/>
                <w:szCs w:val="12"/>
                <w:lang w:val="ru-RU"/>
              </w:rPr>
              <w:t>Управление</w:t>
            </w:r>
            <w:r>
              <w:rPr>
                <w:rFonts w:hint="default"/>
                <w:sz w:val="12"/>
                <w:szCs w:val="12"/>
                <w:lang w:val="ru-RU"/>
              </w:rPr>
              <w:t xml:space="preserve"> муниципального имущества Администрации Тутаевского муниципального района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612C21BE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 xml:space="preserve">Приказ / 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544DD5C3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31.10.2023 /</w:t>
            </w:r>
            <w:bookmarkStart w:id="0" w:name="_GoBack"/>
            <w:r>
              <w:rPr>
                <w:rFonts w:hint="default"/>
                <w:b/>
                <w:bCs/>
                <w:sz w:val="12"/>
                <w:szCs w:val="12"/>
                <w:lang w:val="ru-RU"/>
              </w:rPr>
              <w:t xml:space="preserve">05.11.2024 </w:t>
            </w:r>
            <w:bookmarkEnd w:id="0"/>
            <w:r>
              <w:rPr>
                <w:rFonts w:hint="default"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top"/>
          </w:tcPr>
          <w:p w14:paraId="00716ABB">
            <w:pPr>
              <w:adjustRightInd w:val="0"/>
              <w:ind w:left="113" w:leftChars="0" w:right="113" w:rightChars="0"/>
              <w:jc w:val="center"/>
              <w:rPr>
                <w:rFonts w:hint="default"/>
                <w:sz w:val="12"/>
                <w:szCs w:val="12"/>
                <w:lang w:val="ru-RU"/>
              </w:rPr>
            </w:pPr>
            <w:r>
              <w:rPr>
                <w:rFonts w:hint="default"/>
                <w:sz w:val="12"/>
                <w:szCs w:val="12"/>
                <w:lang w:val="ru-RU"/>
              </w:rPr>
              <w:t>108 / 170</w:t>
            </w:r>
          </w:p>
        </w:tc>
      </w:tr>
    </w:tbl>
    <w:p w14:paraId="139193E1">
      <w:pPr>
        <w:rPr>
          <w:sz w:val="18"/>
          <w:szCs w:val="18"/>
        </w:rPr>
      </w:pPr>
    </w:p>
    <w:p w14:paraId="03003696">
      <w:pPr>
        <w:pStyle w:val="10"/>
        <w:jc w:val="both"/>
        <w:rPr>
          <w:sz w:val="28"/>
          <w:szCs w:val="28"/>
        </w:rPr>
      </w:pPr>
    </w:p>
    <w:sectPr>
      <w:pgSz w:w="16838" w:h="11906" w:orient="landscape"/>
      <w:pgMar w:top="181" w:right="1134" w:bottom="567" w:left="1134" w:header="720" w:footer="720" w:gutter="0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720"/>
  <w:doNotHyphenateCaps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doNotCompress"/>
  <w:doNotValidateAgainstSchema/>
  <w:doNotDemarcateInvalidXml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324"/>
    <w:rsid w:val="00010035"/>
    <w:rsid w:val="00033F0A"/>
    <w:rsid w:val="0006284B"/>
    <w:rsid w:val="0008266A"/>
    <w:rsid w:val="00083470"/>
    <w:rsid w:val="000A1FC1"/>
    <w:rsid w:val="000A5966"/>
    <w:rsid w:val="000B1802"/>
    <w:rsid w:val="000B520D"/>
    <w:rsid w:val="000B7F03"/>
    <w:rsid w:val="000C0EF0"/>
    <w:rsid w:val="000D683D"/>
    <w:rsid w:val="000F70E2"/>
    <w:rsid w:val="0010110C"/>
    <w:rsid w:val="00102BED"/>
    <w:rsid w:val="001206A4"/>
    <w:rsid w:val="001245D1"/>
    <w:rsid w:val="0013376B"/>
    <w:rsid w:val="0014626B"/>
    <w:rsid w:val="00154C87"/>
    <w:rsid w:val="0017316B"/>
    <w:rsid w:val="001824DD"/>
    <w:rsid w:val="001907CC"/>
    <w:rsid w:val="001A6F3E"/>
    <w:rsid w:val="001D2B9E"/>
    <w:rsid w:val="001E657A"/>
    <w:rsid w:val="001F2062"/>
    <w:rsid w:val="001F2066"/>
    <w:rsid w:val="001F40D8"/>
    <w:rsid w:val="0020226A"/>
    <w:rsid w:val="00212823"/>
    <w:rsid w:val="002133CB"/>
    <w:rsid w:val="00214448"/>
    <w:rsid w:val="00215875"/>
    <w:rsid w:val="00233FD3"/>
    <w:rsid w:val="00237F0B"/>
    <w:rsid w:val="00251FA8"/>
    <w:rsid w:val="002610D7"/>
    <w:rsid w:val="00272FEE"/>
    <w:rsid w:val="00292DE3"/>
    <w:rsid w:val="00296D75"/>
    <w:rsid w:val="002A1004"/>
    <w:rsid w:val="002C6735"/>
    <w:rsid w:val="002D4A18"/>
    <w:rsid w:val="002E2277"/>
    <w:rsid w:val="003056A9"/>
    <w:rsid w:val="00312542"/>
    <w:rsid w:val="003211D8"/>
    <w:rsid w:val="00321E0C"/>
    <w:rsid w:val="00322579"/>
    <w:rsid w:val="00327A2F"/>
    <w:rsid w:val="0033333B"/>
    <w:rsid w:val="003333E9"/>
    <w:rsid w:val="00341F3A"/>
    <w:rsid w:val="00342B34"/>
    <w:rsid w:val="00345832"/>
    <w:rsid w:val="003603BB"/>
    <w:rsid w:val="00361622"/>
    <w:rsid w:val="003A108C"/>
    <w:rsid w:val="003C21EC"/>
    <w:rsid w:val="003C7FDA"/>
    <w:rsid w:val="003E01DF"/>
    <w:rsid w:val="00430868"/>
    <w:rsid w:val="00433D4A"/>
    <w:rsid w:val="004559AE"/>
    <w:rsid w:val="00461A99"/>
    <w:rsid w:val="0046672D"/>
    <w:rsid w:val="004673F5"/>
    <w:rsid w:val="00474570"/>
    <w:rsid w:val="0047618A"/>
    <w:rsid w:val="00477AE4"/>
    <w:rsid w:val="00481446"/>
    <w:rsid w:val="00485B5B"/>
    <w:rsid w:val="004A0E79"/>
    <w:rsid w:val="004F5452"/>
    <w:rsid w:val="005153D6"/>
    <w:rsid w:val="0054066D"/>
    <w:rsid w:val="0055212B"/>
    <w:rsid w:val="0057262E"/>
    <w:rsid w:val="00574D64"/>
    <w:rsid w:val="0057650D"/>
    <w:rsid w:val="00583934"/>
    <w:rsid w:val="00587D9C"/>
    <w:rsid w:val="005A7447"/>
    <w:rsid w:val="005C01E6"/>
    <w:rsid w:val="005E08F8"/>
    <w:rsid w:val="005E6CE6"/>
    <w:rsid w:val="005F46EB"/>
    <w:rsid w:val="005F75AA"/>
    <w:rsid w:val="00606C27"/>
    <w:rsid w:val="0064269A"/>
    <w:rsid w:val="006531D0"/>
    <w:rsid w:val="0065445B"/>
    <w:rsid w:val="00680800"/>
    <w:rsid w:val="0068573E"/>
    <w:rsid w:val="006A6DD6"/>
    <w:rsid w:val="006B0508"/>
    <w:rsid w:val="006B3585"/>
    <w:rsid w:val="006B6CC5"/>
    <w:rsid w:val="006D5F14"/>
    <w:rsid w:val="006E4A10"/>
    <w:rsid w:val="00700245"/>
    <w:rsid w:val="0070232B"/>
    <w:rsid w:val="007119F9"/>
    <w:rsid w:val="00712728"/>
    <w:rsid w:val="00720F56"/>
    <w:rsid w:val="00721002"/>
    <w:rsid w:val="00734457"/>
    <w:rsid w:val="0073460A"/>
    <w:rsid w:val="007448C4"/>
    <w:rsid w:val="00764CE4"/>
    <w:rsid w:val="007A0975"/>
    <w:rsid w:val="007A24A8"/>
    <w:rsid w:val="007A6F99"/>
    <w:rsid w:val="007B4FBE"/>
    <w:rsid w:val="007E7D44"/>
    <w:rsid w:val="00802D33"/>
    <w:rsid w:val="008078B5"/>
    <w:rsid w:val="00811DD5"/>
    <w:rsid w:val="00817790"/>
    <w:rsid w:val="008255E1"/>
    <w:rsid w:val="00836E1C"/>
    <w:rsid w:val="00840749"/>
    <w:rsid w:val="00853F9A"/>
    <w:rsid w:val="00856F9D"/>
    <w:rsid w:val="00894669"/>
    <w:rsid w:val="008A27F9"/>
    <w:rsid w:val="008A321E"/>
    <w:rsid w:val="008B0A52"/>
    <w:rsid w:val="008B729D"/>
    <w:rsid w:val="008C6716"/>
    <w:rsid w:val="008D6071"/>
    <w:rsid w:val="008E74CD"/>
    <w:rsid w:val="008E798B"/>
    <w:rsid w:val="00911A3F"/>
    <w:rsid w:val="00917AFF"/>
    <w:rsid w:val="009247FF"/>
    <w:rsid w:val="00924A64"/>
    <w:rsid w:val="00930D83"/>
    <w:rsid w:val="00934F97"/>
    <w:rsid w:val="009437DA"/>
    <w:rsid w:val="00947D58"/>
    <w:rsid w:val="0095703C"/>
    <w:rsid w:val="00977BE6"/>
    <w:rsid w:val="009867CD"/>
    <w:rsid w:val="00996989"/>
    <w:rsid w:val="009A1DF7"/>
    <w:rsid w:val="009A27B6"/>
    <w:rsid w:val="009C6E91"/>
    <w:rsid w:val="009D3F18"/>
    <w:rsid w:val="009D417A"/>
    <w:rsid w:val="009F05EC"/>
    <w:rsid w:val="00A16CC9"/>
    <w:rsid w:val="00A209D6"/>
    <w:rsid w:val="00A30889"/>
    <w:rsid w:val="00A323A9"/>
    <w:rsid w:val="00A378E8"/>
    <w:rsid w:val="00A453BE"/>
    <w:rsid w:val="00A609E9"/>
    <w:rsid w:val="00A83A0B"/>
    <w:rsid w:val="00A86E39"/>
    <w:rsid w:val="00A95C0B"/>
    <w:rsid w:val="00AA57FD"/>
    <w:rsid w:val="00AB5D9A"/>
    <w:rsid w:val="00AC2996"/>
    <w:rsid w:val="00AD1A7D"/>
    <w:rsid w:val="00AE4223"/>
    <w:rsid w:val="00B044E4"/>
    <w:rsid w:val="00B20110"/>
    <w:rsid w:val="00B23161"/>
    <w:rsid w:val="00B37B14"/>
    <w:rsid w:val="00B57618"/>
    <w:rsid w:val="00B64B02"/>
    <w:rsid w:val="00B6695C"/>
    <w:rsid w:val="00B83A5B"/>
    <w:rsid w:val="00B872E1"/>
    <w:rsid w:val="00B96324"/>
    <w:rsid w:val="00BB2C58"/>
    <w:rsid w:val="00BC3CC9"/>
    <w:rsid w:val="00BD4AFA"/>
    <w:rsid w:val="00BD7FE9"/>
    <w:rsid w:val="00BE4EF5"/>
    <w:rsid w:val="00BF7093"/>
    <w:rsid w:val="00C215AC"/>
    <w:rsid w:val="00C24B1C"/>
    <w:rsid w:val="00C322F8"/>
    <w:rsid w:val="00C4286D"/>
    <w:rsid w:val="00C4564A"/>
    <w:rsid w:val="00C652C6"/>
    <w:rsid w:val="00C701C8"/>
    <w:rsid w:val="00C74CEC"/>
    <w:rsid w:val="00C80AEA"/>
    <w:rsid w:val="00C83B5F"/>
    <w:rsid w:val="00C9041A"/>
    <w:rsid w:val="00C92699"/>
    <w:rsid w:val="00C94A5F"/>
    <w:rsid w:val="00CA48AB"/>
    <w:rsid w:val="00CA573D"/>
    <w:rsid w:val="00CC10BC"/>
    <w:rsid w:val="00CC5354"/>
    <w:rsid w:val="00CD1568"/>
    <w:rsid w:val="00CD2E93"/>
    <w:rsid w:val="00D06109"/>
    <w:rsid w:val="00D10D87"/>
    <w:rsid w:val="00D21A48"/>
    <w:rsid w:val="00D24461"/>
    <w:rsid w:val="00D26A49"/>
    <w:rsid w:val="00D31DB1"/>
    <w:rsid w:val="00D440CA"/>
    <w:rsid w:val="00D51329"/>
    <w:rsid w:val="00D66AC2"/>
    <w:rsid w:val="00D738AA"/>
    <w:rsid w:val="00D80794"/>
    <w:rsid w:val="00D833F5"/>
    <w:rsid w:val="00D8662B"/>
    <w:rsid w:val="00D962E6"/>
    <w:rsid w:val="00DA4649"/>
    <w:rsid w:val="00DB6FE4"/>
    <w:rsid w:val="00DC4FA2"/>
    <w:rsid w:val="00DE0F46"/>
    <w:rsid w:val="00DE14D9"/>
    <w:rsid w:val="00DE3172"/>
    <w:rsid w:val="00E04C6B"/>
    <w:rsid w:val="00E06688"/>
    <w:rsid w:val="00E1547F"/>
    <w:rsid w:val="00E3112D"/>
    <w:rsid w:val="00E37AE8"/>
    <w:rsid w:val="00E47740"/>
    <w:rsid w:val="00E51E2D"/>
    <w:rsid w:val="00E64E60"/>
    <w:rsid w:val="00E72A5B"/>
    <w:rsid w:val="00E84827"/>
    <w:rsid w:val="00E9156C"/>
    <w:rsid w:val="00E93BB3"/>
    <w:rsid w:val="00EA02EB"/>
    <w:rsid w:val="00EA5B42"/>
    <w:rsid w:val="00EB08C6"/>
    <w:rsid w:val="00EC28D7"/>
    <w:rsid w:val="00EC55DD"/>
    <w:rsid w:val="00ED65E8"/>
    <w:rsid w:val="00ED7623"/>
    <w:rsid w:val="00ED76A7"/>
    <w:rsid w:val="00EF0D3E"/>
    <w:rsid w:val="00EF63BC"/>
    <w:rsid w:val="00F0278D"/>
    <w:rsid w:val="00F030BC"/>
    <w:rsid w:val="00F054CE"/>
    <w:rsid w:val="00F56931"/>
    <w:rsid w:val="00F57AE3"/>
    <w:rsid w:val="00F76F79"/>
    <w:rsid w:val="00F85BE8"/>
    <w:rsid w:val="00F94600"/>
    <w:rsid w:val="00FB4EB6"/>
    <w:rsid w:val="00FC1921"/>
    <w:rsid w:val="00FD1652"/>
    <w:rsid w:val="00FD2443"/>
    <w:rsid w:val="00FE2288"/>
    <w:rsid w:val="00FE3993"/>
    <w:rsid w:val="00FE444F"/>
    <w:rsid w:val="00FE7BE1"/>
    <w:rsid w:val="00FF6ACD"/>
    <w:rsid w:val="093C3AF6"/>
    <w:rsid w:val="0E1639F8"/>
    <w:rsid w:val="1A4E7354"/>
    <w:rsid w:val="39BA131C"/>
    <w:rsid w:val="475F3168"/>
    <w:rsid w:val="49A5553B"/>
    <w:rsid w:val="4E0005F0"/>
    <w:rsid w:val="4FCF4530"/>
    <w:rsid w:val="509A5AE8"/>
    <w:rsid w:val="573379CF"/>
    <w:rsid w:val="57DD4CB5"/>
    <w:rsid w:val="5D4015E4"/>
    <w:rsid w:val="611E197C"/>
    <w:rsid w:val="666B333C"/>
    <w:rsid w:val="688E0BE8"/>
    <w:rsid w:val="7F2B3E7E"/>
    <w:rsid w:val="7F39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outlineLvl w:val="0"/>
    </w:pPr>
    <w:rPr>
      <w:b/>
      <w:bCs/>
      <w:sz w:val="32"/>
      <w:szCs w:val="32"/>
    </w:rPr>
  </w:style>
  <w:style w:type="paragraph" w:styleId="3">
    <w:name w:val="heading 9"/>
    <w:basedOn w:val="1"/>
    <w:next w:val="1"/>
    <w:link w:val="21"/>
    <w:qFormat/>
    <w:uiPriority w:val="9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qFormat/>
    <w:uiPriority w:val="99"/>
    <w:rPr>
      <w:color w:val="0000FF"/>
      <w:u w:val="single"/>
    </w:rPr>
  </w:style>
  <w:style w:type="character" w:styleId="7">
    <w:name w:val="page number"/>
    <w:basedOn w:val="4"/>
    <w:qFormat/>
    <w:uiPriority w:val="99"/>
  </w:style>
  <w:style w:type="character" w:styleId="8">
    <w:name w:val="Strong"/>
    <w:qFormat/>
    <w:locked/>
    <w:uiPriority w:val="99"/>
    <w:rPr>
      <w:b/>
      <w:bCs/>
    </w:rPr>
  </w:style>
  <w:style w:type="paragraph" w:styleId="9">
    <w:name w:val="Balloon Text"/>
    <w:basedOn w:val="1"/>
    <w:link w:val="29"/>
    <w:semiHidden/>
    <w:qFormat/>
    <w:uiPriority w:val="99"/>
    <w:rPr>
      <w:rFonts w:ascii="Tahoma" w:hAnsi="Tahoma" w:cs="Tahoma"/>
      <w:sz w:val="16"/>
      <w:szCs w:val="16"/>
    </w:rPr>
  </w:style>
  <w:style w:type="paragraph" w:styleId="10">
    <w:name w:val="Body Text 2"/>
    <w:basedOn w:val="1"/>
    <w:link w:val="24"/>
    <w:qFormat/>
    <w:uiPriority w:val="99"/>
    <w:rPr>
      <w:sz w:val="24"/>
      <w:szCs w:val="24"/>
    </w:rPr>
  </w:style>
  <w:style w:type="paragraph" w:styleId="11">
    <w:name w:val="Body Text Indent 3"/>
    <w:basedOn w:val="1"/>
    <w:link w:val="27"/>
    <w:qFormat/>
    <w:uiPriority w:val="99"/>
    <w:pPr>
      <w:ind w:left="-284" w:firstLine="284"/>
    </w:pPr>
  </w:style>
  <w:style w:type="paragraph" w:styleId="12">
    <w:name w:val="header"/>
    <w:basedOn w:val="1"/>
    <w:link w:val="30"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link w:val="22"/>
    <w:qFormat/>
    <w:uiPriority w:val="99"/>
    <w:pPr>
      <w:jc w:val="both"/>
    </w:pPr>
    <w:rPr>
      <w:b/>
      <w:bCs/>
    </w:rPr>
  </w:style>
  <w:style w:type="paragraph" w:styleId="14">
    <w:name w:val="Body Text Indent"/>
    <w:basedOn w:val="1"/>
    <w:link w:val="23"/>
    <w:qFormat/>
    <w:uiPriority w:val="99"/>
    <w:pPr>
      <w:ind w:firstLine="567"/>
      <w:jc w:val="both"/>
    </w:pPr>
    <w:rPr>
      <w:sz w:val="24"/>
      <w:szCs w:val="24"/>
    </w:rPr>
  </w:style>
  <w:style w:type="paragraph" w:styleId="15">
    <w:name w:val="Title"/>
    <w:basedOn w:val="1"/>
    <w:link w:val="26"/>
    <w:qFormat/>
    <w:uiPriority w:val="99"/>
    <w:pPr>
      <w:jc w:val="center"/>
    </w:pPr>
  </w:style>
  <w:style w:type="paragraph" w:styleId="16">
    <w:name w:val="footer"/>
    <w:basedOn w:val="1"/>
    <w:link w:val="3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17">
    <w:name w:val="Normal (Web)"/>
    <w:basedOn w:val="1"/>
    <w:qFormat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18">
    <w:name w:val="Body Text 3"/>
    <w:basedOn w:val="1"/>
    <w:link w:val="28"/>
    <w:qFormat/>
    <w:uiPriority w:val="99"/>
    <w:pPr>
      <w:jc w:val="both"/>
    </w:pPr>
  </w:style>
  <w:style w:type="paragraph" w:styleId="19">
    <w:name w:val="Body Text Indent 2"/>
    <w:basedOn w:val="1"/>
    <w:link w:val="25"/>
    <w:qFormat/>
    <w:uiPriority w:val="99"/>
    <w:pPr>
      <w:ind w:firstLine="567"/>
      <w:jc w:val="both"/>
    </w:pPr>
    <w:rPr>
      <w:sz w:val="24"/>
      <w:szCs w:val="24"/>
    </w:rPr>
  </w:style>
  <w:style w:type="character" w:customStyle="1" w:styleId="20">
    <w:name w:val="Заголовок 1 Знак"/>
    <w:link w:val="2"/>
    <w:qFormat/>
    <w:locked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9 Знак"/>
    <w:link w:val="3"/>
    <w:semiHidden/>
    <w:qFormat/>
    <w:locked/>
    <w:uiPriority w:val="99"/>
    <w:rPr>
      <w:rFonts w:ascii="Cambria" w:hAnsi="Cambria" w:cs="Cambria"/>
    </w:rPr>
  </w:style>
  <w:style w:type="character" w:customStyle="1" w:styleId="22">
    <w:name w:val="Основной текст Знак"/>
    <w:link w:val="13"/>
    <w:semiHidden/>
    <w:qFormat/>
    <w:locked/>
    <w:uiPriority w:val="99"/>
    <w:rPr>
      <w:sz w:val="28"/>
      <w:szCs w:val="28"/>
    </w:rPr>
  </w:style>
  <w:style w:type="character" w:customStyle="1" w:styleId="23">
    <w:name w:val="Основной текст с отступом Знак"/>
    <w:link w:val="14"/>
    <w:semiHidden/>
    <w:qFormat/>
    <w:locked/>
    <w:uiPriority w:val="99"/>
    <w:rPr>
      <w:sz w:val="28"/>
      <w:szCs w:val="28"/>
    </w:rPr>
  </w:style>
  <w:style w:type="character" w:customStyle="1" w:styleId="24">
    <w:name w:val="Основной текст 2 Знак"/>
    <w:link w:val="10"/>
    <w:semiHidden/>
    <w:qFormat/>
    <w:locked/>
    <w:uiPriority w:val="99"/>
    <w:rPr>
      <w:sz w:val="28"/>
      <w:szCs w:val="28"/>
    </w:rPr>
  </w:style>
  <w:style w:type="character" w:customStyle="1" w:styleId="25">
    <w:name w:val="Основной текст с отступом 2 Знак"/>
    <w:link w:val="19"/>
    <w:semiHidden/>
    <w:qFormat/>
    <w:locked/>
    <w:uiPriority w:val="99"/>
    <w:rPr>
      <w:sz w:val="28"/>
      <w:szCs w:val="28"/>
    </w:rPr>
  </w:style>
  <w:style w:type="character" w:customStyle="1" w:styleId="26">
    <w:name w:val="Название Знак"/>
    <w:link w:val="15"/>
    <w:qFormat/>
    <w:locked/>
    <w:uiPriority w:val="99"/>
    <w:rPr>
      <w:rFonts w:ascii="Cambria" w:hAnsi="Cambria" w:cs="Cambria"/>
      <w:b/>
      <w:bCs/>
      <w:kern w:val="28"/>
      <w:sz w:val="32"/>
      <w:szCs w:val="32"/>
    </w:rPr>
  </w:style>
  <w:style w:type="character" w:customStyle="1" w:styleId="27">
    <w:name w:val="Основной текст с отступом 3 Знак"/>
    <w:link w:val="11"/>
    <w:semiHidden/>
    <w:qFormat/>
    <w:locked/>
    <w:uiPriority w:val="99"/>
    <w:rPr>
      <w:sz w:val="16"/>
      <w:szCs w:val="16"/>
    </w:rPr>
  </w:style>
  <w:style w:type="character" w:customStyle="1" w:styleId="28">
    <w:name w:val="Основной текст 3 Знак"/>
    <w:link w:val="18"/>
    <w:semiHidden/>
    <w:qFormat/>
    <w:locked/>
    <w:uiPriority w:val="99"/>
    <w:rPr>
      <w:sz w:val="16"/>
      <w:szCs w:val="16"/>
    </w:rPr>
  </w:style>
  <w:style w:type="character" w:customStyle="1" w:styleId="29">
    <w:name w:val="Текст выноски Знак"/>
    <w:link w:val="9"/>
    <w:semiHidden/>
    <w:qFormat/>
    <w:locked/>
    <w:uiPriority w:val="99"/>
    <w:rPr>
      <w:sz w:val="2"/>
      <w:szCs w:val="2"/>
    </w:rPr>
  </w:style>
  <w:style w:type="character" w:customStyle="1" w:styleId="30">
    <w:name w:val="Верхний колонтитул Знак"/>
    <w:link w:val="12"/>
    <w:qFormat/>
    <w:locked/>
    <w:uiPriority w:val="99"/>
    <w:rPr>
      <w:sz w:val="28"/>
      <w:szCs w:val="28"/>
    </w:rPr>
  </w:style>
  <w:style w:type="paragraph" w:customStyle="1" w:styleId="31">
    <w:name w:val="Char Char"/>
    <w:basedOn w:val="1"/>
    <w:qFormat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2">
    <w:name w:val="Знак"/>
    <w:basedOn w:val="1"/>
    <w:next w:val="1"/>
    <w:semiHidden/>
    <w:qFormat/>
    <w:uiPriority w:val="9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33">
    <w:name w:val="c2"/>
    <w:basedOn w:val="1"/>
    <w:qFormat/>
    <w:uiPriority w:val="99"/>
    <w:pPr>
      <w:spacing w:before="100" w:beforeAutospacing="1" w:after="100" w:afterAutospacing="1"/>
    </w:pPr>
    <w:rPr>
      <w:rFonts w:ascii="Arial Unicode MS" w:hAnsi="Arial Unicode MS" w:cs="Arial Unicode MS"/>
      <w:b/>
      <w:bCs/>
      <w:sz w:val="24"/>
      <w:szCs w:val="24"/>
    </w:rPr>
  </w:style>
  <w:style w:type="paragraph" w:customStyle="1" w:styleId="34">
    <w:name w:val="ConsPlusNormal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paragraph" w:customStyle="1" w:styleId="35">
    <w:name w:val="a"/>
    <w:basedOn w:val="1"/>
    <w:qFormat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36">
    <w:name w:val="grame"/>
    <w:basedOn w:val="4"/>
    <w:qFormat/>
    <w:uiPriority w:val="99"/>
  </w:style>
  <w:style w:type="paragraph" w:customStyle="1" w:styleId="37">
    <w:name w:val="Знак Знак1"/>
    <w:basedOn w:val="1"/>
    <w:qFormat/>
    <w:uiPriority w:val="9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8">
    <w:name w:val="tex1st"/>
    <w:basedOn w:val="1"/>
    <w:qFormat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39">
    <w:name w:val="Нижний колонтитул Знак"/>
    <w:link w:val="16"/>
    <w:semiHidden/>
    <w:qFormat/>
    <w:uiPriority w:val="99"/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ДМИ</Company>
  <Pages>8</Pages>
  <Words>514</Words>
  <Characters>2932</Characters>
  <Lines>24</Lines>
  <Paragraphs>6</Paragraphs>
  <TotalTime>245</TotalTime>
  <ScaleCrop>false</ScaleCrop>
  <LinksUpToDate>false</LinksUpToDate>
  <CharactersWithSpaces>3440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2017-07-03T05:22:00Z</dcterms:created>
  <dc:creator>1</dc:creator>
  <cp:lastModifiedBy>Марина Соколова</cp:lastModifiedBy>
  <cp:lastPrinted>2024-11-07T08:45:00Z</cp:lastPrinted>
  <dcterms:modified xsi:type="dcterms:W3CDTF">2025-08-07T10:44:38Z</dcterms:modified>
  <dc:title>ПРОЕКТ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311A6EC852C3452481CA9557D68B000D_13</vt:lpwstr>
  </property>
</Properties>
</file>